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0A6239">
        <w:t>8</w:t>
      </w:r>
      <w:r>
        <w:t>/201</w:t>
      </w:r>
      <w:r w:rsidR="002069C9">
        <w:t>9</w:t>
      </w:r>
    </w:p>
    <w:p w:rsidR="00023062" w:rsidRPr="002069C9" w:rsidRDefault="00023062" w:rsidP="002069C9">
      <w:pPr>
        <w:ind w:left="0" w:firstLine="0"/>
        <w:jc w:val="both"/>
        <w:rPr>
          <w:bCs/>
        </w:rPr>
      </w:pPr>
    </w:p>
    <w:p w:rsidR="00023062" w:rsidRPr="002069C9" w:rsidRDefault="00023062" w:rsidP="002069C9">
      <w:pPr>
        <w:ind w:left="0" w:firstLine="0"/>
        <w:jc w:val="both"/>
        <w:rPr>
          <w:bCs/>
        </w:rPr>
      </w:pPr>
    </w:p>
    <w:p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552D5">
        <w:rPr>
          <w:sz w:val="28"/>
          <w:szCs w:val="28"/>
        </w:rPr>
        <w:t>–</w:t>
      </w:r>
      <w:r>
        <w:rPr>
          <w:sz w:val="28"/>
          <w:szCs w:val="28"/>
        </w:rPr>
        <w:t xml:space="preserve"> UMOWA</w:t>
      </w:r>
      <w:r w:rsidR="001552D5">
        <w:rPr>
          <w:sz w:val="28"/>
          <w:szCs w:val="28"/>
        </w:rPr>
        <w:t xml:space="preserve"> Nr …………………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  <w:r>
        <w:t>Zawarta w dniu ………………………</w:t>
      </w:r>
      <w:r w:rsidR="00020EBF">
        <w:t xml:space="preserve"> </w:t>
      </w:r>
      <w:r>
        <w:t>r. w Nowej Soli, pomiędzy:</w:t>
      </w:r>
    </w:p>
    <w:p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:rsidR="00023062" w:rsidRDefault="00023062" w:rsidP="002069C9">
      <w:pPr>
        <w:ind w:left="0" w:firstLine="0"/>
        <w:jc w:val="both"/>
      </w:pPr>
      <w:r>
        <w:t>Prezesa Zarządu - Mirosław Paszkiewicz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  <w:r>
        <w:t>a</w:t>
      </w:r>
    </w:p>
    <w:p w:rsidR="00023062" w:rsidRPr="0024298B" w:rsidRDefault="00023062" w:rsidP="002069C9">
      <w:pPr>
        <w:ind w:left="0" w:firstLine="0"/>
        <w:jc w:val="both"/>
        <w:rPr>
          <w:b/>
          <w:bCs/>
        </w:rPr>
      </w:pPr>
    </w:p>
    <w:p w:rsidR="00023062" w:rsidRDefault="00023062" w:rsidP="002069C9">
      <w:pPr>
        <w:ind w:left="0" w:firstLine="0"/>
        <w:jc w:val="both"/>
      </w:pPr>
      <w:r>
        <w:t>……………………………………………………………………</w:t>
      </w:r>
      <w:r w:rsidR="00020EBF">
        <w:t>…………………………………………………..,</w:t>
      </w:r>
    </w:p>
    <w:p w:rsidR="00023062" w:rsidRDefault="00023062" w:rsidP="00020EBF">
      <w:pPr>
        <w:ind w:left="0" w:firstLine="0"/>
        <w:jc w:val="center"/>
      </w:pPr>
      <w:r>
        <w:t>(w przypadku przedsiębiorcy wpisanego do KRS)</w:t>
      </w:r>
    </w:p>
    <w:p w:rsidR="00023062" w:rsidRDefault="00023062" w:rsidP="002069C9">
      <w:pPr>
        <w:ind w:left="0" w:firstLine="0"/>
        <w:jc w:val="both"/>
      </w:pPr>
      <w:r>
        <w:t>z siedzibą</w:t>
      </w:r>
      <w:r w:rsidR="00020EBF">
        <w:t xml:space="preserve"> </w:t>
      </w:r>
      <w:r>
        <w:t>w</w:t>
      </w:r>
      <w:r w:rsidR="00020EBF">
        <w:t xml:space="preserve"> </w:t>
      </w:r>
      <w:r>
        <w:t>…………………………… przy ulicy</w:t>
      </w:r>
      <w:r w:rsidR="00020EBF">
        <w:t xml:space="preserve"> </w:t>
      </w:r>
      <w:r>
        <w:t>………………………………………….., wpisaną do rejestru przedsiębiorców prowadzonego przez Sąd</w:t>
      </w:r>
      <w:r w:rsidR="00020EBF">
        <w:t xml:space="preserve"> </w:t>
      </w:r>
      <w:r w:rsidR="002069C9">
        <w:t>Re</w:t>
      </w:r>
      <w:r>
        <w:t>jonowy</w:t>
      </w:r>
      <w:r w:rsidR="00020EBF">
        <w:t xml:space="preserve"> </w:t>
      </w:r>
      <w:r>
        <w:t>…………………………………………………………………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  <w:r w:rsidR="00020EBF">
        <w:t>……………………………………</w:t>
      </w:r>
    </w:p>
    <w:p w:rsidR="00023062" w:rsidRDefault="00023062" w:rsidP="00020EBF">
      <w:pPr>
        <w:ind w:left="0" w:firstLine="0"/>
        <w:jc w:val="center"/>
      </w:pPr>
      <w:r>
        <w:t>(w przypadku przedsiębiorcy wpisanego do CEIDG)</w:t>
      </w:r>
    </w:p>
    <w:p w:rsidR="00023062" w:rsidRDefault="00023062" w:rsidP="002069C9">
      <w:pPr>
        <w:ind w:left="0" w:firstLine="0"/>
        <w:jc w:val="both"/>
      </w:pPr>
      <w:r>
        <w:t>(imię i nazwisko) ……………………………………………………............, działającym pod</w:t>
      </w:r>
    </w:p>
    <w:p w:rsidR="00023062" w:rsidRDefault="00023062" w:rsidP="002069C9">
      <w:pPr>
        <w:ind w:left="0" w:firstLine="0"/>
        <w:jc w:val="both"/>
      </w:pPr>
      <w:r>
        <w:t xml:space="preserve"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</w:t>
      </w:r>
      <w:r w:rsidR="00020EBF">
        <w:t>R</w:t>
      </w:r>
      <w:r>
        <w:t>egon …………………………</w:t>
      </w:r>
    </w:p>
    <w:p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1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(Dz.U. 2015, poz. 1680). Kod CPV : 09134100.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lastRenderedPageBreak/>
        <w:t>Szacunkowa ilość oleju napędowego jaką zamawiający przewiduje zamówić u wykonawcy w okresie obow</w:t>
      </w:r>
      <w:r w:rsidR="00CF1920">
        <w:t>iązywania umowy wynosi; 347</w:t>
      </w:r>
      <w:r>
        <w:t xml:space="preserve"> m</w:t>
      </w:r>
      <w:r>
        <w:rPr>
          <w:rFonts w:cs="Tahoma"/>
        </w:rPr>
        <w:t>³</w:t>
      </w:r>
      <w:r>
        <w:t>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Dostarczone paliwo zamawiający będzie wykorzystywał wyłącznie do celów własnych z przeznaczeniem dla 27 fabrycznie nowych autobusów komunikacji miejskiej (na gwarancji). Paliwo nie będzie przeznaczane do dalszego obrotu.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2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both"/>
      </w:pPr>
    </w:p>
    <w:p w:rsidR="00023062" w:rsidRDefault="00023062" w:rsidP="002069C9">
      <w:pPr>
        <w:ind w:left="0" w:firstLine="0"/>
        <w:jc w:val="center"/>
        <w:rPr>
          <w:b/>
        </w:rPr>
      </w:pPr>
      <w:r>
        <w:rPr>
          <w:b/>
        </w:rPr>
        <w:t>§ 3</w:t>
      </w:r>
    </w:p>
    <w:p w:rsidR="00023062" w:rsidRDefault="00023062" w:rsidP="002069C9">
      <w:pPr>
        <w:ind w:left="0" w:firstLine="0"/>
        <w:rPr>
          <w:b/>
        </w:rPr>
      </w:pPr>
    </w:p>
    <w:p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>boratoryjne) zawierające co najmniej następujące dane: nazwę produktu, nazwę producenta paliwa, datę sporządzenia atestu, nazwę laboratorium, oznaczenie parametrów jakościowych produktu.</w:t>
      </w:r>
    </w:p>
    <w:p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lastRenderedPageBreak/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w temperaturze rzeczywistej.</w:t>
      </w:r>
    </w:p>
    <w:p w:rsidR="00023062" w:rsidRDefault="00023062" w:rsidP="001A7F39">
      <w:pPr>
        <w:ind w:left="0" w:firstLine="0"/>
        <w:jc w:val="both"/>
      </w:pPr>
    </w:p>
    <w:p w:rsidR="000E77D4" w:rsidRDefault="000E77D4" w:rsidP="001A7F39">
      <w:pPr>
        <w:ind w:left="0" w:firstLine="0"/>
        <w:jc w:val="both"/>
      </w:pPr>
    </w:p>
    <w:p w:rsidR="00023062" w:rsidRDefault="00023062" w:rsidP="001A7F39">
      <w:pPr>
        <w:ind w:left="0" w:firstLine="0"/>
        <w:jc w:val="center"/>
        <w:rPr>
          <w:b/>
        </w:rPr>
      </w:pPr>
      <w:r>
        <w:rPr>
          <w:b/>
        </w:rPr>
        <w:t>§ 4</w:t>
      </w:r>
    </w:p>
    <w:p w:rsidR="00023062" w:rsidRDefault="00023062" w:rsidP="001A7F39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Strony postanawiają, że dostawa i odbiór zakupionego paliwa odbywać się będzie na podstawie powiadomienia wykonawcy przez upoważnionego przedstawiciela zamawiającego, ze wskazaniem ilości dostarczonego paliwa w jednym transporcie, na fax ………………….., e-mail ………………………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10 000 litrów i nie większa niż 25 000 litrów.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 ………………………………………………</w:t>
      </w:r>
      <w:r w:rsidR="002752DF">
        <w:t>……………</w:t>
      </w:r>
      <w:r>
        <w:t xml:space="preserve"> e-mail: ………………………………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2752DF">
        <w:t xml:space="preserve">…………………………………………………………… </w:t>
      </w:r>
      <w:r>
        <w:t>e-mail …………………………….</w:t>
      </w:r>
    </w:p>
    <w:p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:rsidR="0012491F" w:rsidRPr="00A31D7A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godz. 10:00, a </w:t>
      </w:r>
      <w:r w:rsidRPr="00A31D7A">
        <w:rPr>
          <w:rFonts w:cs="Tahoma"/>
        </w:rPr>
        <w:t>złożone po godz. 10:00 traktowane będą jak dnia następnego.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center"/>
        <w:rPr>
          <w:b/>
        </w:rPr>
      </w:pPr>
      <w:r>
        <w:rPr>
          <w:b/>
        </w:rPr>
        <w:t>§ 5</w:t>
      </w:r>
    </w:p>
    <w:p w:rsidR="00023062" w:rsidRDefault="00023062" w:rsidP="00096EA2">
      <w:pPr>
        <w:ind w:left="0" w:firstLine="0"/>
        <w:jc w:val="both"/>
        <w:rPr>
          <w:b/>
        </w:rPr>
      </w:pPr>
    </w:p>
    <w:p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both"/>
      </w:pPr>
    </w:p>
    <w:p w:rsidR="00023062" w:rsidRDefault="00023062" w:rsidP="00096EA2">
      <w:pPr>
        <w:ind w:left="0" w:firstLine="0"/>
        <w:jc w:val="center"/>
      </w:pPr>
      <w:r>
        <w:rPr>
          <w:b/>
        </w:rPr>
        <w:t>§ 6</w:t>
      </w:r>
    </w:p>
    <w:p w:rsidR="00023062" w:rsidRDefault="00023062" w:rsidP="00096EA2">
      <w:pPr>
        <w:ind w:left="0" w:firstLine="0"/>
        <w:jc w:val="both"/>
      </w:pP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Zamawiający zastrzega sobie prawo poddania kontroli laboratoryjnej losowo wybranej próbki oleju napędowego dostarczonego przez wykonawcę w celu jego kontroli jakościowej w zakresie zgodności dostarczonego i wykorzystywanego oleju napędowego z wymaganiami jakościowymi dla oleju napędowego. Pobranie próbki nastąpi w obecności osoby dostarczającej paliwo i będzie przez tą osobę plombowane w obecności upoważnionego przedstawiciela zamawiającego.</w:t>
      </w:r>
    </w:p>
    <w:p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:rsidR="00023062" w:rsidRPr="0075455C" w:rsidRDefault="0075455C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</w:rPr>
      </w:pPr>
      <w:r w:rsidRPr="007917AC">
        <w:rPr>
          <w:rFonts w:cs="Tahoma"/>
          <w:bCs/>
          <w:color w:val="auto"/>
        </w:rPr>
        <w:t>Badania będą wykonywane w</w:t>
      </w:r>
      <w:r w:rsidRPr="007917AC">
        <w:rPr>
          <w:color w:val="auto"/>
        </w:rPr>
        <w:t xml:space="preserve"> </w:t>
      </w:r>
      <w:r w:rsidRPr="007917AC">
        <w:rPr>
          <w:color w:val="auto"/>
        </w:rPr>
        <w:t>wybranym przez zamawiającego</w:t>
      </w:r>
      <w:r w:rsidRPr="007917AC">
        <w:rPr>
          <w:rFonts w:cs="Tahoma"/>
          <w:bCs/>
          <w:color w:val="auto"/>
        </w:rPr>
        <w:t xml:space="preserve"> niezależnym akredytowanym laboratorium, a próbki paliw będą </w:t>
      </w:r>
      <w:r w:rsidRPr="007917AC">
        <w:rPr>
          <w:rFonts w:cs="Tahoma"/>
          <w:color w:val="auto"/>
        </w:rPr>
        <w:t>pobierane i przechowywane zgodnie z Rozporządzenie Ministra Gospodarki z d</w:t>
      </w:r>
      <w:r w:rsidRPr="0075455C">
        <w:rPr>
          <w:rFonts w:cs="Tahoma"/>
        </w:rPr>
        <w:t xml:space="preserve">nia 01 września </w:t>
      </w:r>
      <w:bookmarkStart w:id="0" w:name="_GoBack"/>
      <w:bookmarkEnd w:id="0"/>
      <w:r w:rsidRPr="0075455C">
        <w:rPr>
          <w:rFonts w:cs="Tahoma"/>
        </w:rPr>
        <w:t>2009 r. w sprawie sposobu pobierania próbek paliw ciekłych i biopaliw ciekłych (Dz.U. Nr 147, poz.1189).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lastRenderedPageBreak/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7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>Łączna wartość wynagrodzenia za realizację przedmiotu niniejszej umowy nie może przekroczyć kwoty brutto: ……………………………… zł</w:t>
      </w:r>
      <w:r w:rsidR="000C19C4">
        <w:t xml:space="preserve"> </w:t>
      </w:r>
      <w:r>
        <w:t>(słownie: ……………………………………………..), netto: ………………………………. (słownie: ……………………………………………..), zgodnie z formularzem oferty stanowiącym załącznik nr 1 do umowy.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Zamawiający upoważnia wykonawcę do wystawienia faktury VAT bez jego podpisu.</w:t>
      </w:r>
    </w:p>
    <w:p w:rsidR="00023062" w:rsidRPr="007C634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:rsidR="007C6342" w:rsidRPr="007C6342" w:rsidRDefault="007C634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7C6342">
        <w:rPr>
          <w:rFonts w:cs="Tahoma"/>
        </w:rPr>
        <w:t>W przypadku zalegania z płatnościami wynoszącymi powyżej 10 dni, Sprzedający ma prawo do odstąpienia od realizacji i wypowiedzenia umowy.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8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</w:t>
      </w:r>
      <w:r>
        <w:rPr>
          <w:rFonts w:cs="Tahoma"/>
        </w:rPr>
        <w:lastRenderedPageBreak/>
        <w:t>formularzu oferty stanowiącym załącznik nr 1 do umowy.</w:t>
      </w: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:rsidR="00023062" w:rsidRDefault="00023062" w:rsidP="00904BEE">
      <w:pPr>
        <w:ind w:left="0" w:firstLine="0"/>
        <w:jc w:val="both"/>
      </w:pPr>
    </w:p>
    <w:p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:rsidR="008A1CEE" w:rsidRDefault="008A1CEE" w:rsidP="008A1CEE">
      <w:pPr>
        <w:ind w:left="0" w:firstLine="0"/>
        <w:jc w:val="both"/>
      </w:pPr>
    </w:p>
    <w:p w:rsidR="00E52A98" w:rsidRDefault="00E52A98" w:rsidP="008A1C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9</w:t>
      </w:r>
    </w:p>
    <w:p w:rsidR="00023062" w:rsidRDefault="00023062" w:rsidP="00904BEE">
      <w:pPr>
        <w:ind w:left="0" w:firstLine="0"/>
        <w:jc w:val="both"/>
        <w:rPr>
          <w:b/>
        </w:rPr>
      </w:pP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>wysokości 1% wartości brutto nie dostarczonej w terminie dostawy, ustalonej wg ceny obowiązującej w dniu, w którym dostawa miała nastąpić, za każdy dzień zwłoki.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1% wartości brutto nie dostarczonej w terminie dostawy, liczonej od dnia w którym miała nastąpić dostawa i ustalonej wg cen obowiązujących w tym dniu, za każdy dzień zwłoki.</w:t>
      </w:r>
    </w:p>
    <w:p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>wysokości 10% wartości brutto dostaw niezrealizowanych w ramach niniejszej umowy.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W przypadku, gdy wynik badania laboratoryjnego potwierdzi niezgodności parametrów dostarczonego oleju z określonymi w umowie, wykonawca zobowiązuje się zapłacić zamawiającemu karę umowną w wysokości 3 000,00 zł (słownie: trzydzieści tysięcy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</w:pPr>
      <w:r>
        <w:rPr>
          <w:b/>
        </w:rPr>
        <w:t>§ 10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 xml:space="preserve">Strony uzgadniają, że w razie wystąpienia istotnej zmiany okoliczności </w:t>
      </w:r>
      <w:r>
        <w:lastRenderedPageBreak/>
        <w:t>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</w:t>
      </w:r>
      <w:r w:rsidR="006E22AE" w:rsidRPr="006E22AE">
        <w:rPr>
          <w:rFonts w:cs="Tahoma"/>
        </w:rPr>
        <w:t>Produkt niespełniający wymagania jakościowe może być stwierdzony tylko i wyłącznie na podstawie przeprowadzonych badań w akredytowanym niezależnym laboratorium.</w:t>
      </w:r>
    </w:p>
    <w:p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:rsidR="00740ABE" w:rsidRDefault="00740ABE" w:rsidP="00740ABE">
      <w:pPr>
        <w:ind w:left="0" w:firstLine="0"/>
        <w:jc w:val="both"/>
      </w:pPr>
    </w:p>
    <w:p w:rsidR="00740ABE" w:rsidRDefault="00740ABE" w:rsidP="00740ABE">
      <w:pPr>
        <w:ind w:left="0" w:firstLine="0"/>
        <w:jc w:val="both"/>
      </w:pPr>
    </w:p>
    <w:p w:rsidR="00023062" w:rsidRDefault="00023062" w:rsidP="00BE775F">
      <w:pPr>
        <w:ind w:left="0" w:firstLine="0"/>
        <w:jc w:val="center"/>
        <w:rPr>
          <w:b/>
        </w:rPr>
      </w:pPr>
      <w:r>
        <w:rPr>
          <w:b/>
        </w:rPr>
        <w:t>§ 11</w:t>
      </w:r>
    </w:p>
    <w:p w:rsidR="00023062" w:rsidRDefault="00023062" w:rsidP="00BE775F">
      <w:pPr>
        <w:ind w:left="0" w:firstLine="0"/>
        <w:jc w:val="both"/>
      </w:pPr>
    </w:p>
    <w:p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§7 ust. 1.</w:t>
      </w:r>
    </w:p>
    <w:p w:rsidR="00023062" w:rsidRDefault="00023062" w:rsidP="00BE775F">
      <w:pPr>
        <w:ind w:left="0" w:firstLine="0"/>
        <w:jc w:val="both"/>
      </w:pPr>
    </w:p>
    <w:p w:rsidR="00023062" w:rsidRDefault="00023062" w:rsidP="00BE775F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12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:rsidR="00023062" w:rsidRDefault="00023062" w:rsidP="00C46109">
      <w:pPr>
        <w:ind w:left="426" w:firstLine="0"/>
        <w:jc w:val="both"/>
      </w:pPr>
      <w:r>
        <w:t>*</w:t>
      </w:r>
      <w:r w:rsidR="00590F16">
        <w:t xml:space="preserve"> </w:t>
      </w:r>
      <w:r>
        <w:t>niepotrzebne usunąć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ind w:left="0" w:firstLine="0"/>
        <w:jc w:val="center"/>
        <w:rPr>
          <w:b/>
        </w:rPr>
      </w:pPr>
      <w:r>
        <w:rPr>
          <w:b/>
        </w:rPr>
        <w:t>§ 13</w:t>
      </w:r>
    </w:p>
    <w:p w:rsidR="00023062" w:rsidRDefault="00023062" w:rsidP="00904BEE">
      <w:pPr>
        <w:ind w:left="0" w:firstLine="0"/>
        <w:jc w:val="both"/>
      </w:pPr>
    </w:p>
    <w:p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 xml:space="preserve">Na podstawie art. 144 ustawy Prawo Zamówień Publicznych zamawiający przewiduje możliwość dokonania zmian w umowie w formie aneksu w </w:t>
      </w:r>
      <w:r>
        <w:lastRenderedPageBreak/>
        <w:t>szczególności: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PZP lub przepisów związanych z przedmiotem zamówienia, w tym ustawy o podatku od towarów i usług.</w:t>
      </w:r>
    </w:p>
    <w:p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</w:pPr>
    </w:p>
    <w:p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:rsidR="00023062" w:rsidRDefault="00023062" w:rsidP="0000421A">
      <w:pPr>
        <w:ind w:left="0" w:firstLine="0"/>
        <w:jc w:val="both"/>
        <w:rPr>
          <w:u w:val="single"/>
        </w:rPr>
      </w:pPr>
    </w:p>
    <w:p w:rsidR="00023062" w:rsidRDefault="00023062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>Formularz oferty wykonawcy.</w:t>
      </w:r>
    </w:p>
    <w:p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>Kserokopia ważnej decyzji w sprawie udzielenia Koncesjonariuszowi koncesji na obrót paliwami ciekłymi</w:t>
      </w:r>
      <w:r w:rsidR="00023062" w:rsidRPr="001C502D">
        <w:rPr>
          <w:color w:val="auto"/>
        </w:rPr>
        <w:t>.</w:t>
      </w:r>
    </w:p>
    <w:p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</w:p>
    <w:p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Załącznik Nr 1</w:t>
      </w:r>
      <w:r w:rsidR="00655565">
        <w:rPr>
          <w:color w:val="auto"/>
        </w:rPr>
        <w:t>.</w:t>
      </w:r>
    </w:p>
    <w:p w:rsidR="00023062" w:rsidRDefault="00023062" w:rsidP="0000421A">
      <w:pPr>
        <w:ind w:left="0" w:firstLine="0"/>
        <w:jc w:val="both"/>
        <w:rPr>
          <w:color w:val="auto"/>
        </w:rPr>
      </w:pPr>
    </w:p>
    <w:p w:rsidR="00132553" w:rsidRPr="001C502D" w:rsidRDefault="00132553" w:rsidP="0000421A">
      <w:pPr>
        <w:ind w:left="0" w:firstLine="0"/>
        <w:jc w:val="both"/>
        <w:rPr>
          <w:color w:val="auto"/>
        </w:rPr>
      </w:pPr>
    </w:p>
    <w:p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:rsidR="00E46FF8" w:rsidRDefault="00E46FF8" w:rsidP="0000421A">
      <w:pPr>
        <w:ind w:left="0" w:firstLine="0"/>
        <w:jc w:val="both"/>
      </w:pPr>
    </w:p>
    <w:sectPr w:rsidR="00E46FF8" w:rsidSect="002069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6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43DF4"/>
    <w:rsid w:val="000513FF"/>
    <w:rsid w:val="00051AC0"/>
    <w:rsid w:val="000529BF"/>
    <w:rsid w:val="00053113"/>
    <w:rsid w:val="00056523"/>
    <w:rsid w:val="000620F5"/>
    <w:rsid w:val="00085136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491F"/>
    <w:rsid w:val="00132553"/>
    <w:rsid w:val="00146F31"/>
    <w:rsid w:val="00152D89"/>
    <w:rsid w:val="001552D5"/>
    <w:rsid w:val="001608ED"/>
    <w:rsid w:val="00172961"/>
    <w:rsid w:val="0018004F"/>
    <w:rsid w:val="0018236F"/>
    <w:rsid w:val="0018690A"/>
    <w:rsid w:val="001A350B"/>
    <w:rsid w:val="001A6826"/>
    <w:rsid w:val="001A7ACE"/>
    <w:rsid w:val="001A7F39"/>
    <w:rsid w:val="001C502D"/>
    <w:rsid w:val="001D435E"/>
    <w:rsid w:val="001E4A84"/>
    <w:rsid w:val="002036B6"/>
    <w:rsid w:val="002069C9"/>
    <w:rsid w:val="00207247"/>
    <w:rsid w:val="00224E8E"/>
    <w:rsid w:val="0024298B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91F62"/>
    <w:rsid w:val="003A4DC6"/>
    <w:rsid w:val="003A594A"/>
    <w:rsid w:val="003B1CA0"/>
    <w:rsid w:val="003B36C9"/>
    <w:rsid w:val="003B38CF"/>
    <w:rsid w:val="003C472B"/>
    <w:rsid w:val="003D56F0"/>
    <w:rsid w:val="003F0685"/>
    <w:rsid w:val="00406ECA"/>
    <w:rsid w:val="00430237"/>
    <w:rsid w:val="0044099E"/>
    <w:rsid w:val="00456239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90F16"/>
    <w:rsid w:val="005B56BB"/>
    <w:rsid w:val="005D7448"/>
    <w:rsid w:val="005F7AD5"/>
    <w:rsid w:val="006209F1"/>
    <w:rsid w:val="006214C3"/>
    <w:rsid w:val="006410DA"/>
    <w:rsid w:val="00655565"/>
    <w:rsid w:val="00660661"/>
    <w:rsid w:val="00663DD7"/>
    <w:rsid w:val="00684BD0"/>
    <w:rsid w:val="00686183"/>
    <w:rsid w:val="00697B86"/>
    <w:rsid w:val="006A5240"/>
    <w:rsid w:val="006C2624"/>
    <w:rsid w:val="006E22AE"/>
    <w:rsid w:val="00730DBF"/>
    <w:rsid w:val="0073548B"/>
    <w:rsid w:val="00740ABE"/>
    <w:rsid w:val="0075455C"/>
    <w:rsid w:val="007620BE"/>
    <w:rsid w:val="00783052"/>
    <w:rsid w:val="00786506"/>
    <w:rsid w:val="007917AC"/>
    <w:rsid w:val="007A6856"/>
    <w:rsid w:val="007C6342"/>
    <w:rsid w:val="007E5262"/>
    <w:rsid w:val="007F6998"/>
    <w:rsid w:val="00811FFC"/>
    <w:rsid w:val="008307DD"/>
    <w:rsid w:val="0083544C"/>
    <w:rsid w:val="00872798"/>
    <w:rsid w:val="00881ABB"/>
    <w:rsid w:val="008A1CEE"/>
    <w:rsid w:val="008C6597"/>
    <w:rsid w:val="008E1925"/>
    <w:rsid w:val="00904BEE"/>
    <w:rsid w:val="009173D5"/>
    <w:rsid w:val="00917B46"/>
    <w:rsid w:val="0092244F"/>
    <w:rsid w:val="00925569"/>
    <w:rsid w:val="00930570"/>
    <w:rsid w:val="00933A22"/>
    <w:rsid w:val="00945EC2"/>
    <w:rsid w:val="0096602D"/>
    <w:rsid w:val="009666E0"/>
    <w:rsid w:val="0098409B"/>
    <w:rsid w:val="0099325E"/>
    <w:rsid w:val="00995BC6"/>
    <w:rsid w:val="00997352"/>
    <w:rsid w:val="009C5A2B"/>
    <w:rsid w:val="009F0FD9"/>
    <w:rsid w:val="009F6978"/>
    <w:rsid w:val="00A00404"/>
    <w:rsid w:val="00A100C0"/>
    <w:rsid w:val="00A31D7A"/>
    <w:rsid w:val="00A400D3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7F28"/>
    <w:rsid w:val="00B45BB3"/>
    <w:rsid w:val="00B65EFA"/>
    <w:rsid w:val="00B74442"/>
    <w:rsid w:val="00B7516D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46109"/>
    <w:rsid w:val="00C50243"/>
    <w:rsid w:val="00C769B6"/>
    <w:rsid w:val="00C87F60"/>
    <w:rsid w:val="00C94115"/>
    <w:rsid w:val="00CC6568"/>
    <w:rsid w:val="00CE3BB9"/>
    <w:rsid w:val="00CE7421"/>
    <w:rsid w:val="00CF1920"/>
    <w:rsid w:val="00CF6C8C"/>
    <w:rsid w:val="00D10D54"/>
    <w:rsid w:val="00D270B5"/>
    <w:rsid w:val="00D620F9"/>
    <w:rsid w:val="00D6491B"/>
    <w:rsid w:val="00D67B6B"/>
    <w:rsid w:val="00D732F8"/>
    <w:rsid w:val="00D87ECE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76190"/>
    <w:rsid w:val="00E776D9"/>
    <w:rsid w:val="00E92842"/>
    <w:rsid w:val="00EA1847"/>
    <w:rsid w:val="00EA19CC"/>
    <w:rsid w:val="00EC45A2"/>
    <w:rsid w:val="00EC5109"/>
    <w:rsid w:val="00ED26B1"/>
    <w:rsid w:val="00ED3CE7"/>
    <w:rsid w:val="00ED45A6"/>
    <w:rsid w:val="00ED7AD8"/>
    <w:rsid w:val="00F007A7"/>
    <w:rsid w:val="00F11F82"/>
    <w:rsid w:val="00F43F32"/>
    <w:rsid w:val="00F51EC1"/>
    <w:rsid w:val="00F55EFF"/>
    <w:rsid w:val="00F6773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BB57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71</cp:revision>
  <cp:lastPrinted>2019-08-14T10:04:00Z</cp:lastPrinted>
  <dcterms:created xsi:type="dcterms:W3CDTF">2019-07-08T10:49:00Z</dcterms:created>
  <dcterms:modified xsi:type="dcterms:W3CDTF">2019-08-14T10:19:00Z</dcterms:modified>
</cp:coreProperties>
</file>